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2016-11-25 Послание после Конференции Континентальных Коллегий Советников</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43&quot; ">
        <w:r>
          <w:rPr>
            <w:color w:val="3498db"/>
            <w:u w:val="single"/>
          </w:rPr>
          <w:t>Основной</w:t>
        </w:r>
      </w:fldSimple>
    </w:p>
    <w:p>
      <w:pPr>
        <w:spacing w:before="480" w:after="240"/>
        <w:pageBreakBefore w:val="true"/>
      </w:pPr>
      <w:bookmarkStart w:id="2543" w:name="section_2543"/>
      <w:r>
        <w:rPr>
          <w:b/>
          <w:sz w:val="24"/>
          <w:color w:val="34495e"/>
        </w:rPr>
        <w:t>Основной</w:t>
      </w:r>
      <w:bookmarkEnd w:id="2543"/>
    </w:p>
    <w:p>
      <w:pPr>
        <w:spacing w:after="240"/>
        <w:ind w:firstLine="720"/>
      </w:pPr>
      <w:r>
        <w:rPr>
          <w:sz w:val="22"/>
        </w:rPr>
        <w:t>Мы обращаем к вам эти слова со встречи, на которой в течение пяти следующих друг за другом дней Континентальные Советники основательно рассматривали последствия грядущего глобального Плана. Их исполненные озарений совещания опирались на впечатляющую совоку пность знаний о процессе взращивания способностей, что формируется в тысячах кластерах по всему миру. Многочисленные сообщения, которые прозвучали в ходе Конференции, свидетельствуют о творческом подходе, упорстве и раскрывающихся умениях общины Величайшег о Имени и, превыше всего, о том, что она полагается на подтверждения Всемогущего. Люди во всех частях мира еще сильнее осознают действенность лекарства Бахауллы для исцеления недугов общества.
До завершения первого столетия века Становления есть отрезок времени между двумя годовщинами, что связаны с документами неизмеримой значимости. Он начинается со столетнего юбилея явления Скрижалей Божественного Плана Абдул-Баха, как раз в тот момент, когда друзья будут приступать к новой стадии развора чивания этого Плана. Он заканчивается по прошествии ста лет с о дня Вознесения Абдул-Баха, вслед за которым была вскрыта Воля и Завещание Учителя. Помня об этом и готовясь к своим обсуждениям, Континентальные Советники, под предводительством членов Всемирного Дома Справедливости и Международного Центра обучения, посетили Дом Учителя — место, где были явлены три Скрижали Божественного Плана и где, через несколько недель после кончины Абдул-Баха, была оглашена Его Воля и Завещание в присутствии верующих с четырех континентов. В этом священном Доме накануне нынешней Конференции были зачитаны отрывки из этих двух Хартий, которые, по словам Шоги Эффенди, привели в движение процессы распространения Веры и установления Административного Порядка. Это стало подобающим прологом к пятидневному совещанию, сфокусированному на том, как более широко разносить свет Бахауллы и укреплять умение Его институтов служить каналами, через которые Его обещанные благословения могут изливаться на человечество.
Положения грядущего Пятилетнего Плана содержатся в послании, которое мы адресовали Конференции в день ее открытия и которое было сразу разослано всем Национальным Духовным Собраниям. Колоссальное усилие, к которому призовут возлюбленных Господа, было однозначно признано Советн иками, но они также выразили свою уверенность в способности мира бахаи встретить этот вызов. Такое начинание немыслимо было всерьез задумать ранее, но, учитывая, чтóбыло достигнуто в текущем Плане, пределы возможного сейчас шире, чем когда-либо до этого. Наши сердца были растроганы сообщениями, которые начали поступать всего через несколько часов после выпуска нашего послания к Конференции, о том, как друзья с нетерпением собираются вместе во всех возможных пространствах, чтобы помогать друг другу знакомиться с его содержанием. Мы надеемся, что изучение этого послания быстро развернется по всей общине. Тем временем институты Веры будут принимать различные административные и
организационные меры, необходимые для обеспечения самого благоприятного запуска Плана в Ризван.
В течение нескольких месяцев, оставшихся до того момента, работа текущего Плана, по установлению новых программ роста в особенности, будет продолжаться. Каждый предпринятый в этом направлении шаг увеличит готовность всемирной общины начать следующее пятилетнее предприятие. Всякий миг — бесценный. Мы жаждем увидеть, как каждый верующий изберет путь преданного служения и высшего усилия, к которым Абдул-Баха неоднократно призывал друзей в Скрижалях Божественного Плана. В наших мольбах от вашего имени мы будем взывать к Автору Плана, чтобы Он вступился у престола Своего Отца, дабы Тот направлял вас в вашем служении, доколе существуют души, алчущие хлеба небесного.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2016-11-25 Послание после Конференции Континентальных Коллегий Советников</dc:title>
  <dc:creator>Всемирный Дом Справедливости</dc:creator>
  <dc:description/>
  <cp:lastModifiedBy>Всемирный Дом Справедливости</cp:lastModifiedBy>
  <dcterms:created xsi:type="dcterms:W3CDTF">2026-07-24T21:58:05Z</dcterms:created>
  <dcterms:modified xsi:type="dcterms:W3CDTF">2026-07-24T21:58:05Z</dcterms:modified>
</cp:coreProperties>
</file>