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2021-03-21 Нау-руз 177.  К бахаи всего мира</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28&quot; ">
        <w:r>
          <w:rPr>
            <w:color w:val="3498db"/>
            <w:u w:val="single"/>
          </w:rPr>
          <w:t>Основной</w:t>
        </w:r>
      </w:fldSimple>
    </w:p>
    <w:p>
      <w:pPr>
        <w:spacing w:before="480" w:after="240"/>
        <w:pageBreakBefore w:val="true"/>
      </w:pPr>
      <w:bookmarkStart w:id="2528" w:name="section_2528"/>
      <w:r>
        <w:rPr>
          <w:b/>
          <w:sz w:val="24"/>
          <w:color w:val="34495e"/>
        </w:rPr>
        <w:t>Основной</w:t>
      </w:r>
      <w:bookmarkEnd w:id="2528"/>
    </w:p>
    <w:p>
      <w:pPr>
        <w:spacing w:after="240"/>
        <w:ind w:firstLine="720"/>
      </w:pPr>
      <w:r>
        <w:rPr>
          <w:sz w:val="22"/>
        </w:rPr>
        <w:t>Бахаи всего мира
Горячо любимые друзья! В свете нынешних событий мы считаем необходимым написать вам сейчас, не дожидаясь Ризвана. Вы прекрасно знаете, что в последние недели и месяцы встревоженный мир пытается примириться с быстро развивающимся кризисом в области здравоохранения, затрагивающим людей во многих странах, последствия которого для общества еще невозможно оценить с какой-либо определенностью. Мы уверены, что вы, как и мы, ощущаете сильную озабоченность благополучием человечества, особенно тех, кто наиболее уязвим. Вряд ли когда-либо было более очевидным, что коллективная сила общества зависит от единства, которое оно может проявить в действии — от международной арены до широких масс — и мы знаем, что вы поддерживаете важные усилия, предпринимаемые в этом отношении для защиты всеобщего здоровья и благоденствия.</w:t>
      </w:r>
    </w:p>
    <w:p>
      <w:pPr>
        <w:spacing w:after="240"/>
        <w:ind w:firstLine="720"/>
      </w:pPr>
      <w:r>
        <w:rPr>
          <w:sz w:val="22"/>
        </w:rPr>
        <w:t>Нынешняя ситуация неизбежно окажет влияние на административное управление Делом Бога во многих местах, и в каждом случае соответствующее Национальное Духовное Собрание будет давать рекомендации о надлежащих мерах, которые необходимо предпринять. В каких-то странах это будет включать отмену Национального съезда с принятием мер для избрания Национального Собрания другими способами. В определенных местах могут также потребоваться аналогичные шаги для избрания Местных Духовных Собраний. Однако в таких обстоятельствах, когда даже это окажется невозможным, в этом году будет допустимо, чтобы текущий состав Местного или Национального Собрания сохранился и в следующем административном году. Естественно, что любое Национальное Собрание, которое задумывается о принятии такой меры, заранее обратится за советом к Советникам.</w:t>
      </w:r>
    </w:p>
    <w:p>
      <w:pPr>
        <w:spacing w:after="240"/>
        <w:ind w:firstLine="720"/>
      </w:pPr>
      <w:r>
        <w:rPr>
          <w:sz w:val="22"/>
        </w:rPr>
        <w:t>Вовремя другого кризиса Абдул-Баха высказал следующее наставление: «В такой день как ныне, когда бури испытаний и бедствий охватили мир и страх и трепет потрясли планету, вы должны подняться над небосклоном твердости и стойкости с освещенными лицами и сияющим челом так, чтобы, если Бог даст, мрак страха и оцепенения мог полностью рассеяться и свет уверенности мог забрезжить над ясным небосклоном и блистательно воссиять». Мир все больше нуждается в надежде и силе духа, которые дает вера. Возлюбленные друзья, вы, разумеется, в течение долгого времени взращивали в группах людей именно те качества, что необходимы именно сейчас: единство и дружеские чувства, знание и по нимание, дух коллективного поклонения и общих усилий. Действительно, мы были поражены тем, каким образом усилия по укреплению этих свойств сделали общины особо несгибаемыми, даже когда они сталкиваются с условиями, которые неизбежно ограничивают их деятельность. Несмотря на то что верующим приходится приспосабливаться к новым обстоятельствам, они используют творческие средства, чтобы укреплять узы дружбы и пестовать в своей среде и с теми, кто им известен, духовное сознание и качества спокойствия, уверенности и упования на Бога. Возвышенные разговоры, которые происходят вследствие этого, будь то на расстоянии или лицом к лицу, стали для многих источником утешения и вдохновения. Такие усилия с вашей стороны представляют ценное служение в этот час, когда многие души озадачены и встревожены, не зная, что будет дальше. Сколь бы ни были трудны обстоятельства в настоящее время и сколь бы близко к пределу своей выносливости ни были подведены некоторые сегменты общества, человечество в конечном итоге пройдет через это испытание, и оно окажется на другой стороне, обладая большей проницательностью и более глубоким пониманием присущих ему единства и взаимозависимости.</w:t>
      </w:r>
    </w:p>
    <w:p>
      <w:pPr>
        <w:spacing w:after="240"/>
        <w:ind w:firstLine="720"/>
      </w:pPr>
      <w:r>
        <w:rPr>
          <w:sz w:val="22"/>
        </w:rPr>
        <w:t>Сейчас не время подробно описывать достижения мира бахаи за прошедший год или необычайный прогресс, достигнутый в умножении деятельности по построению общины во всем мире и в укреплении программ роста, — работа, которая продолжается со всей серьезностью всегда, когда позволяют обстоятельства. Достаточно сказать, что за четыре года действия нынешнего Плана благодаря неутомимым сторонникам Дела Вера Бахауллы занимает самую сильную позицию, на которой она когда-либо находилась в своей истории. Все, что вы сделали и делаете сейчас, готовит мировую общину бахаи к следующему этапу разворачивания Божественного Плана.</w:t>
      </w:r>
    </w:p>
    <w:p>
      <w:pPr>
        <w:spacing w:after="240"/>
        <w:ind w:firstLine="720"/>
      </w:pPr>
      <w:r>
        <w:rPr>
          <w:sz w:val="22"/>
        </w:rPr>
        <w:t>В данный момент нашимысли и нашимолитвы сосредоточены на здоровье и благополучии всех друзей Бога и всех тех, кто живет рядом с вами. Мы также искренне молимся, чтобы Всевышний наделил вас уверенностью, выносливостью и стойким духом. Пусть ваш разум всегда будет обеспокоен нуждами общин, к которым вы принадлежите, состоянием общества, в котором вы живете, и благополучием всей семьи человечества, для которой вы все братья и сестры. И в ваши тихие моменты, когда любые действия, кроме молитвы, кажутся невозможными, мы приглашаем вас присоединиться в своих мольбах к нашим и горячо молиться за облегчение страданий. Обратимся к таким словам Абдул-Баха, само существование Которого было примером бескорыстной приверженности благосостоянию других:</w:t>
      </w:r>
    </w:p>
    <w:p>
      <w:pPr>
        <w:spacing w:after="240"/>
        <w:ind w:firstLine="720"/>
      </w:pPr>
      <w:r>
        <w:rPr>
          <w:sz w:val="22"/>
        </w:rPr>
        <w:t>О Ты, Податель! Помоги сим благородным друзьям завоевать Твое благорасположение и сделай их доброжелателями как незнакомцев, так и друзей. Введи их в мир, который пребывает вечно; даруй им долю небесной благодати; сподобь их быть настоящими бахаи искренне от Бога; избавь их от внешних подражаний и утверди их в истине. Сделай их знаками и знамениями Царствия, лучезарными звездами на небосклоне сей дольней жизни. Сделай их утешением и успокоением человечества и слугами мира во всем мире.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2021-03-21 Нау-руз 177.  К бахаи всего мира</dc:title>
  <dc:creator>Всемирный Дом Справедливости</dc:creator>
  <dc:description/>
  <cp:lastModifiedBy>Всемирный Дом Справедливости</cp:lastModifiedBy>
  <dcterms:created xsi:type="dcterms:W3CDTF">2026-07-24T21:53:33Z</dcterms:created>
  <dcterms:modified xsi:type="dcterms:W3CDTF">2026-07-24T21:53:33Z</dcterms:modified>
</cp:coreProperties>
</file>