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2021-12-30 К бахаи всего мира после столетней годовщины Вознесения Абдул-Баха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23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23" w:name="section_2523"/>
      <w:r>
        <w:rPr>
          <w:b/>
          <w:sz w:val="24"/>
          <w:color w:val="34495e"/>
        </w:rPr>
        <w:t>Основной</w:t>
      </w:r>
      <w:bookmarkEnd w:id="2523"/>
    </w:p>
    <w:p>
      <w:pPr>
        <w:spacing w:after="240"/>
        <w:ind w:firstLine="720"/>
      </w:pPr>
      <w:r>
        <w:rPr>
          <w:sz w:val="22"/>
        </w:rPr>
        <w:t>1 декабря 2021 г.</w:t>
      </w:r>
    </w:p>
    <w:p>
      <w:pPr>
        <w:spacing w:after="240"/>
        <w:ind w:firstLine="720"/>
      </w:pPr>
      <w:r>
        <w:rPr>
          <w:sz w:val="22"/>
        </w:rPr>
        <w:t>Бахаи всего мира
Горячо любимые друзья!</w:t>
      </w:r>
    </w:p>
    <w:p>
      <w:pPr>
        <w:spacing w:after="240"/>
        <w:ind w:firstLine="720"/>
      </w:pPr>
      <w:r>
        <w:rPr>
          <w:sz w:val="22"/>
        </w:rPr>
        <w:t>Размышляя о мероприятиях, состоявшихся несколько дней назад по случаю столетней годовщины Вознесения Абдул-Баха в Святой Земле, мы ощущаем необходимость поделиться с вами чувством изумления, вызванным возвышенным характером того, что происходило.</w:t>
      </w:r>
    </w:p>
    <w:p>
      <w:pPr>
        <w:spacing w:after="240"/>
        <w:ind w:firstLine="720"/>
      </w:pPr>
      <w:r>
        <w:rPr>
          <w:sz w:val="22"/>
        </w:rPr>
        <w:t>Мы возносим хвалу и благодарность Благословенной Красоте за то, что, невзирая на нынешние обстоятельства в мире и многочисленные ограничения на передвижение, около шестисот представителей преобладающего большинства Национальных Духовных Собраний и Региональных советов бахаи смогли присутствовать во Всемирном Центре Бахаи на этом историческом событии.</w:t>
      </w:r>
    </w:p>
    <w:p>
      <w:pPr>
        <w:spacing w:after="240"/>
        <w:ind w:firstLine="720"/>
      </w:pPr>
      <w:r>
        <w:rPr>
          <w:sz w:val="22"/>
        </w:rPr>
        <w:t>Дни этой знаменательной встречи прошли в глубоких размышлениях о жизни и примере возлюбленного Учителя, об Абдул-Баха как о Средоточии Завета, о Его Воле и Завещании и разворачивании Административного Порядка в течение прошедшего столетия, и об огромном расстоянии, пройденном миром бахаи в процессе выполнения Его Божественного Плана.</w:t>
      </w:r>
    </w:p>
    <w:p>
      <w:pPr>
        <w:spacing w:after="240"/>
        <w:ind w:firstLine="720"/>
      </w:pPr>
      <w:r>
        <w:rPr>
          <w:sz w:val="22"/>
        </w:rPr>
        <w:t>Атмосфера была проникнута духом посвященности, когда присутствующие молились вблизи от места Его упокоения в годовщину святой ночи Его Вознесения.</w:t>
      </w:r>
    </w:p>
    <w:p>
      <w:pPr>
        <w:spacing w:after="240"/>
        <w:ind w:firstLine="720"/>
      </w:pPr>
      <w:r>
        <w:rPr>
          <w:sz w:val="22"/>
        </w:rPr>
        <w:t>Любовь Абдул-Баха привлекла эти души к Горе Господа, и они возвратились домой, неся любовь Всемирного Дома Справедливости институтам, которые они представляли, и всем друзьям Бога.</w:t>
      </w:r>
    </w:p>
    <w:p>
      <w:pPr>
        <w:spacing w:after="240"/>
        <w:ind w:firstLine="720"/>
      </w:pPr>
      <w:r>
        <w:rPr>
          <w:sz w:val="22"/>
        </w:rPr>
        <w:t>Мы уверены, что духовные силы, порожденные этой встречей, разнесутся по вашим общинам и будут вдохновлять друзей, по мере того как они готовятся к предстоящей серии всемирных конференций, которые откроют миру бахаи следующую стадию Божественного Плана.</w:t>
      </w:r>
    </w:p>
    <w:p>
      <w:pPr>
        <w:spacing w:after="240"/>
        <w:ind w:firstLine="720"/>
      </w:pPr>
      <w:r>
        <w:rPr>
          <w:sz w:val="22"/>
        </w:rPr>
        <w:t>За это мы будем возносить наши горячие молитвы у Священного Порога. 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2021-12-30 К бахаи всего мира после столетней годовщины Вознесения Абдул-Баха</dc:title>
  <dc:creator>Всемирный Дом Справедливости</dc:creator>
  <dc:description/>
  <cp:lastModifiedBy>Всемирный Дом Справедливости</cp:lastModifiedBy>
  <dcterms:created xsi:type="dcterms:W3CDTF">2026-07-24T21:53:08Z</dcterms:created>
  <dcterms:modified xsi:type="dcterms:W3CDTF">2026-07-24T21:53:08Z</dcterms:modified>
</cp:coreProperties>
</file>