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2022-11-01 Послание Всемирного Дома Справедливости о пионерском движении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15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15" w:name="section_2515"/>
      <w:r>
        <w:rPr>
          <w:b/>
          <w:sz w:val="24"/>
          <w:color w:val="34495e"/>
        </w:rPr>
        <w:t>Основной</w:t>
      </w:r>
      <w:bookmarkEnd w:id="2515"/>
    </w:p>
    <w:p>
      <w:pPr>
        <w:spacing w:after="240"/>
        <w:ind w:firstLine="720"/>
      </w:pPr>
      <w:r>
        <w:rPr>
          <w:sz w:val="22"/>
        </w:rPr>
        <w:t>С тех пор как Абдул-Баха в Своих Скрижалях Божественного Плана возгласил призывный клич к верующим подняться и отправиться вовсе края, чтобы сажать «чистые семена» божественного учения и «стать источником озарения мира человечества», Его возлюбленные, волна за волной, с энтузиазмом вступали на поприще пионерства.</w:t>
      </w:r>
    </w:p>
    <w:p>
      <w:pPr>
        <w:spacing w:after="240"/>
        <w:ind w:firstLine="720"/>
      </w:pPr>
      <w:r>
        <w:rPr>
          <w:sz w:val="22"/>
        </w:rPr>
        <w:t>Божественный План — разворачивание которого сейчас находится в третьей эпохе, — а также глобальные Планы общины бахаи, составляющие его последовательные этапы, продолжают вдохновлять и направлять усилия друзей и укреплять их чувство миссии и приверженности делу создания материально и духовно процветающего мира.</w:t>
      </w:r>
    </w:p>
    <w:p>
      <w:pPr>
        <w:spacing w:after="240"/>
        <w:ind w:firstLine="720"/>
      </w:pPr>
      <w:r>
        <w:rPr>
          <w:sz w:val="22"/>
        </w:rPr>
        <w:t>Безусловно, благодаря этим преданным усилиям Вера пустила корни в самых дальних уголках земли и процветает во многих местах, и там, где почва человеческого сердца была особенно плодородной, все более очевидным становится высвобождение ее силы по построению общества.</w:t>
      </w:r>
    </w:p>
    <w:p>
      <w:pPr>
        <w:spacing w:after="240"/>
        <w:ind w:firstLine="720"/>
      </w:pPr>
      <w:r>
        <w:rPr>
          <w:sz w:val="22"/>
        </w:rPr>
        <w:t>Вследствие требований двух последних Планов значительное внимание уделялось пионерскому служению в своей стране, в результате чего более 7 000 друзей присоединились к этому поприщу служения, а около 700 откликнулись на призыв стать пионером на международной арене.</w:t>
      </w:r>
    </w:p>
    <w:p>
      <w:pPr>
        <w:spacing w:after="240"/>
        <w:ind w:firstLine="720"/>
      </w:pPr>
      <w:r>
        <w:rPr>
          <w:sz w:val="22"/>
        </w:rPr>
        <w:t>Учитывая ограничения на передвижение и поездки, действовавшие в течение значительной части данного периода, это достижение поистине выдающееся.</w:t>
      </w:r>
    </w:p>
    <w:p>
      <w:pPr>
        <w:spacing w:after="240"/>
        <w:ind w:firstLine="720"/>
      </w:pPr>
      <w:r>
        <w:rPr>
          <w:sz w:val="22"/>
        </w:rPr>
        <w:t>Еще более поразителен тот факт, что этих пионеров взрастили в 169 странах — свидетельство духовных способностей, посвященности и решимости последователей Бахауллы.</w:t>
      </w:r>
    </w:p>
    <w:p>
      <w:pPr>
        <w:spacing w:after="240"/>
        <w:ind w:firstLine="720"/>
      </w:pPr>
      <w:r>
        <w:rPr>
          <w:sz w:val="22"/>
        </w:rPr>
        <w:t>Как указано в нашем послании от декабря 2021 года, адресованном Конференции Континентальных Коллегий Советников, страны или регионы, где Вера находится на ранней стадии развития, могут извлечь большую пользу из того, чему научаются в общинах бахаи по всему миру в сфере ускорения работы по расширению и консолидации.</w:t>
      </w:r>
    </w:p>
    <w:p>
      <w:pPr>
        <w:spacing w:after="240"/>
        <w:ind w:firstLine="720"/>
      </w:pPr>
      <w:r>
        <w:rPr>
          <w:sz w:val="22"/>
        </w:rPr>
        <w:t>В этом отношении стало очевидным то преимущество, когда есть кластер, в котором пройдена третья веха.</w:t>
      </w:r>
    </w:p>
    <w:p>
      <w:pPr>
        <w:spacing w:after="240"/>
        <w:ind w:firstLine="720"/>
      </w:pPr>
      <w:r>
        <w:rPr>
          <w:sz w:val="22"/>
        </w:rPr>
        <w:t>В свете этого одна из главных целей Девятилетнего Плана — появление хотя бы одного такого кластера в каждой стране и регионе.</w:t>
      </w:r>
    </w:p>
    <w:p>
      <w:pPr>
        <w:spacing w:after="240"/>
        <w:ind w:firstLine="720"/>
      </w:pPr>
      <w:r>
        <w:rPr>
          <w:sz w:val="22"/>
        </w:rPr>
        <w:t>К этой цели еще нужно прийти примерно в 160 местах; на раннем этапе необходимы несколько сотен пионеров, в основном на международной арене, чтобы обеспечить достижение этой цели к концу Плана.</w:t>
      </w:r>
    </w:p>
    <w:p>
      <w:pPr>
        <w:spacing w:after="240"/>
        <w:ind w:firstLine="720"/>
      </w:pPr>
      <w:r>
        <w:rPr>
          <w:sz w:val="22"/>
        </w:rPr>
        <w:t>В этой связи ожидается, что общины бахаи в странах, где процессы роста прочно установлены, обеспечат значительную часть таких пионеров.</w:t>
      </w:r>
    </w:p>
    <w:p>
      <w:pPr>
        <w:spacing w:after="240"/>
        <w:ind w:firstLine="720"/>
      </w:pPr>
      <w:r>
        <w:rPr>
          <w:sz w:val="22"/>
        </w:rPr>
        <w:t>Предполагается, что эти друзья приедут из более сильных кластеров, поселятся в менее развитых центрах деятельности в принимающих странах или регионах и быстро станут частью формирующегося ядра людей, стремящихся пестовать динамичную модель общинной жизни.</w:t>
      </w:r>
    </w:p>
    <w:p>
      <w:pPr>
        <w:spacing w:after="240"/>
        <w:ind w:firstLine="720"/>
      </w:pPr>
      <w:r>
        <w:rPr>
          <w:sz w:val="22"/>
        </w:rPr>
        <w:t>Духовные силы, высвобождаемые таким движением, и опыт, который пионер может предложить общине, — мощные
катализаторы прогресса.</w:t>
      </w:r>
    </w:p>
    <w:p>
      <w:pPr>
        <w:spacing w:after="240"/>
        <w:ind w:firstLine="720"/>
      </w:pPr>
      <w:r>
        <w:rPr>
          <w:sz w:val="22"/>
        </w:rPr>
        <w:t>Национальные Духовные Собрания и Региональные советы бахаи в странах, откуда ожидается появление пионеров, несут особую ответственность за содействие этому движению и оказание поддержки целевым кластерам, например, путем организации визитов странствующих учителей и ресурсных людей института, или подключение активных участников в новой общине пионера к процессу научения, происходящему в передовых кластерах в их стране.</w:t>
      </w:r>
    </w:p>
    <w:p>
      <w:pPr>
        <w:spacing w:after="240"/>
        <w:ind w:firstLine="720"/>
      </w:pPr>
      <w:r>
        <w:rPr>
          <w:sz w:val="22"/>
        </w:rPr>
        <w:t>Как описывалось в нашем послании к бахаи мира в Ризван, ожидается, что в течение текущего Плана программы роста будут установлены в тысячах новых кластеров, что число кластеров с интенсивной программой роста более чем удвоится до 11 000, и что свыше 5 000 из них продвинутся дальше.</w:t>
      </w:r>
    </w:p>
    <w:p>
      <w:pPr>
        <w:spacing w:after="240"/>
        <w:ind w:firstLine="720"/>
      </w:pPr>
      <w:r>
        <w:rPr>
          <w:sz w:val="22"/>
        </w:rPr>
        <w:t>Достижение этих внушительных глобальных целей, основанных на прогнозах, что сделаны самими Национальными Собраниями, требует срочного продвижения на многих поприщах, среди них создание постоянного потока местных пионеров, которые могут подняться и переехать в соседства или кластеры, где требуется помощь.</w:t>
      </w:r>
    </w:p>
    <w:p>
      <w:pPr>
        <w:spacing w:after="240"/>
        <w:ind w:firstLine="720"/>
      </w:pPr>
      <w:r>
        <w:rPr>
          <w:sz w:val="22"/>
        </w:rPr>
        <w:t>В этой связи результаты легче получить, когда эти пионеры переезжают из кластера с устоявшейся программой роста в местность, которая находится поблизости или в пределах того же региона, используя таким образом сходство в культуре и языке и опираясь на потенциально имеющиеся социальные и семейные связи.</w:t>
      </w:r>
    </w:p>
    <w:p>
      <w:pPr>
        <w:spacing w:after="240"/>
        <w:ind w:firstLine="720"/>
      </w:pPr>
      <w:r>
        <w:rPr>
          <w:sz w:val="22"/>
        </w:rPr>
        <w:t>Одна модель служения, что развилась в течение двух последних Планов и принесла нам немалую радость, касалась движения молодежи, которая, пользуясь своей относительной свободой, проводила несколько месяцев в зарождающейся общине, внося ценный вклад в ее развитие.</w:t>
      </w:r>
    </w:p>
    <w:p>
      <w:pPr>
        <w:spacing w:after="240"/>
        <w:ind w:firstLine="720"/>
      </w:pPr>
      <w:r>
        <w:rPr>
          <w:sz w:val="22"/>
        </w:rPr>
        <w:t>Эта модель открывает существенные перспективы для Девятилетнего Плана.</w:t>
      </w:r>
    </w:p>
    <w:p>
      <w:pPr>
        <w:spacing w:after="240"/>
        <w:ind w:firstLine="720"/>
      </w:pPr>
      <w:r>
        <w:rPr>
          <w:sz w:val="22"/>
        </w:rPr>
        <w:t>Помимо того, что описано выше, верующие, которые хотят предложить период служения в качестве пионеров, могут, безусловно, подняться в любой местности и посе литься в любой точке мира, где они, по своим ощущениям, могут внести вклад в развитие Веры.</w:t>
      </w:r>
    </w:p>
    <w:p>
      <w:pPr>
        <w:spacing w:after="240"/>
        <w:ind w:firstLine="720"/>
      </w:pPr>
      <w:r>
        <w:rPr>
          <w:sz w:val="22"/>
        </w:rPr>
        <w:t>Знакомство с положениями глобальных Планов и опыт обучения Делу и деятельности по построению общины в своем собственном кластере могут иметь колоссальное преимущество на этом поприще служения.</w:t>
      </w:r>
    </w:p>
    <w:p>
      <w:pPr>
        <w:spacing w:after="240"/>
        <w:ind w:firstLine="720"/>
      </w:pPr>
      <w:r>
        <w:rPr>
          <w:sz w:val="22"/>
        </w:rPr>
        <w:t>Уверенные в том, что община признаёт значимость этого исторического момента, и в ее способности откликаться на веления времени, мы ныне призываем друзей подумать, каким образом они могут внести свой вклад в пионерские непреложные задачи Девятилетнего Плана — как в своей стране, так и на международной арене.</w:t>
      </w:r>
    </w:p>
    <w:p>
      <w:pPr>
        <w:spacing w:after="240"/>
        <w:ind w:firstLine="720"/>
      </w:pPr>
      <w:r>
        <w:rPr>
          <w:sz w:val="22"/>
        </w:rPr>
        <w:t>Готовясь вступить на это жизненно важное поприще, они сочтут советы институтов Веры незаменимыми.</w:t>
      </w:r>
    </w:p>
    <w:p>
      <w:pPr>
        <w:spacing w:after="240"/>
        <w:ind w:firstLine="720"/>
      </w:pPr>
      <w:r>
        <w:rPr>
          <w:sz w:val="22"/>
        </w:rPr>
        <w:t>По мере того как они поднимаются, чтобы все шире распространять божественные ароматы, слова Хранителя, обращенные к последователям Благословенной Красоты около семидесяти лет назад при зап уске всемирного Крестового похода, несомненно, будут звучать в их ушах:« “Легкие, как дух”, “чистые, как воздух”, “пылающие, как огонь”, “неудержимые, как ветер” — таковы собственные наставления Бахауллы Своим возлюбленным в Его Скрижалях, обращенных не к избранным, а ко всему собранию верных — пусть они разойдутся вдаль и вширь, провозглашают славу Откровения Бога в сей День, оживляют души людей и зажигают в их сердцах любовь к Тому, Кто есть их единственный всемогущий и божественно назначенный Искупитель».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2022-11-01 Послание Всемирного Дома Справедливости о пионерском движении</dc:title>
  <dc:creator>Всемирный Дом Справедливости</dc:creator>
  <dc:description/>
  <cp:lastModifiedBy>Всемирный Дом Справедливости</cp:lastModifiedBy>
  <dcterms:created xsi:type="dcterms:W3CDTF">2026-07-24T21:52:58Z</dcterms:created>
  <dcterms:modified xsi:type="dcterms:W3CDTF">2026-07-24T21:52:58Z</dcterms:modified>
</cp:coreProperties>
</file>