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О прогрессе строительства Усыпальницы Абдул-Баха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14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14" w:name="section_2514"/>
      <w:r>
        <w:rPr>
          <w:b/>
          <w:sz w:val="24"/>
          <w:color w:val="34495e"/>
        </w:rPr>
        <w:t>Основной</w:t>
      </w:r>
      <w:bookmarkEnd w:id="2514"/>
    </w:p>
    <w:p>
      <w:pPr>
        <w:spacing w:after="240"/>
        <w:ind w:firstLine="720"/>
      </w:pPr>
      <w:r>
        <w:rPr>
          <w:sz w:val="22"/>
        </w:rPr>
        <w:t>4 июля 2022 г.</w:t>
      </w:r>
    </w:p>
    <w:p>
      <w:pPr>
        <w:spacing w:after="240"/>
        <w:ind w:firstLine="720"/>
      </w:pPr>
      <w:r>
        <w:rPr>
          <w:sz w:val="22"/>
        </w:rPr>
        <w:t>Передано по электронной почте Всем Национальным Духовным Собраниям Дорогие друзья-бахаи!</w:t>
      </w:r>
    </w:p>
    <w:p>
      <w:pPr>
        <w:spacing w:after="240"/>
        <w:ind w:firstLine="720"/>
      </w:pPr>
      <w:r>
        <w:rPr>
          <w:sz w:val="22"/>
        </w:rPr>
        <w:t>Всемирный Дом Справедливости желает сообщить вам о прогрессе, достигнутом за последние недели в строительстве Усыпальницы Абдул-Баха.</w:t>
      </w:r>
    </w:p>
    <w:p>
      <w:pPr>
        <w:spacing w:after="240"/>
        <w:ind w:firstLine="720"/>
      </w:pPr>
      <w:r>
        <w:rPr>
          <w:sz w:val="22"/>
        </w:rPr>
        <w:t>После пожара, произошедшего в начале апреля, строительная площадка Усыпальницы была закрыта.</w:t>
      </w:r>
    </w:p>
    <w:p>
      <w:pPr>
        <w:spacing w:after="240"/>
        <w:ind w:firstLine="720"/>
      </w:pPr>
      <w:r>
        <w:rPr>
          <w:sz w:val="22"/>
        </w:rPr>
        <w:t>Это было необходимо для того, чтобы провести тщательное расследование причины пожара и его прямых последствий, которое к данному моменту пришло к выводу и подтвердило, что пожар был результатом несчастного случая.</w:t>
      </w:r>
    </w:p>
    <w:p>
      <w:pPr>
        <w:spacing w:after="240"/>
        <w:ind w:firstLine="720"/>
      </w:pPr>
      <w:r>
        <w:rPr>
          <w:sz w:val="22"/>
        </w:rPr>
        <w:t>Соответственно, страховое возмещение всех понесенных убытков проходит успешно.</w:t>
      </w:r>
    </w:p>
    <w:p>
      <w:pPr>
        <w:spacing w:after="240"/>
        <w:ind w:firstLine="720"/>
      </w:pPr>
      <w:r>
        <w:rPr>
          <w:sz w:val="22"/>
        </w:rPr>
        <w:t>В то время как строительные работы на участках, не затронутых пожаром, продолжались, площадка только недавно была вновь открыта для очистки пострадавш ей территори и.</w:t>
      </w:r>
    </w:p>
    <w:p>
      <w:pPr>
        <w:spacing w:after="240"/>
        <w:ind w:firstLine="720"/>
      </w:pPr>
      <w:r>
        <w:rPr>
          <w:sz w:val="22"/>
        </w:rPr>
        <w:t>Конструкции в целом прочные, однако, дабы убедиться, что проект соответствует самым высоким стандартам качества и полностью реализован замысел проекта, были начаты обширные испытания, призванные выяснить, какие части требуют ремонта или должны быть заменены.</w:t>
      </w:r>
    </w:p>
    <w:p>
      <w:pPr>
        <w:spacing w:after="240"/>
        <w:ind w:firstLine="720"/>
      </w:pPr>
      <w:r>
        <w:rPr>
          <w:sz w:val="22"/>
        </w:rPr>
        <w:t>Определение характера этих восстановительных работ для некоторых частей пола, стен и колонн предполагает постоянное совещание с инженерами-строителями проекта и проверк у внешними экспертами.</w:t>
      </w:r>
    </w:p>
    <w:p>
      <w:pPr>
        <w:spacing w:after="240"/>
        <w:ind w:firstLine="720"/>
      </w:pPr>
      <w:r>
        <w:rPr>
          <w:sz w:val="22"/>
        </w:rPr>
        <w:t>Точная дата завершения проекта не установлена, однако, есть понимание, что авария приведет к существенной задержке окончания строительства места последнего упокоения Абдул-Баха.</w:t>
      </w:r>
    </w:p>
    <w:p>
      <w:pPr>
        <w:spacing w:after="240"/>
        <w:ind w:firstLine="720"/>
      </w:pPr>
      <w:r>
        <w:rPr>
          <w:sz w:val="22"/>
        </w:rPr>
        <w:t>Тем не менее это не потребует повышения уровня пожертвований, который уже был объявлен.</w:t>
      </w:r>
    </w:p>
    <w:p>
      <w:pPr>
        <w:spacing w:after="240"/>
        <w:ind w:firstLine="720"/>
      </w:pPr>
      <w:r>
        <w:rPr>
          <w:sz w:val="22"/>
        </w:rPr>
        <w:t>С теплыми приветствиями бахаи, Департамент Секретариата копия: Международный Центр обучения
Коллегии Советников Советники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О прогрессе строительства Усыпальницы Абдул-Баха</dc:title>
  <dc:creator>Всемирный Дом Справедливости</dc:creator>
  <dc:description/>
  <cp:lastModifiedBy>Всемирный Дом Справедливости</cp:lastModifiedBy>
  <dcterms:created xsi:type="dcterms:W3CDTF">2026-07-24T22:01:47Z</dcterms:created>
  <dcterms:modified xsi:type="dcterms:W3CDTF">2026-07-24T22:01:47Z</dcterms:modified>
</cp:coreProperties>
</file>