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2003-04-21 Ризван 2003</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61&quot; ">
        <w:r>
          <w:rPr>
            <w:color w:val="3498db"/>
            <w:u w:val="single"/>
          </w:rPr>
          <w:t>Основной</w:t>
        </w:r>
      </w:fldSimple>
    </w:p>
    <w:p>
      <w:pPr>
        <w:spacing w:before="480" w:after="240"/>
        <w:pageBreakBefore w:val="true"/>
      </w:pPr>
      <w:bookmarkStart w:id="2561" w:name="section_2561"/>
      <w:r>
        <w:rPr>
          <w:b/>
          <w:sz w:val="24"/>
          <w:color w:val="34495e"/>
        </w:rPr>
        <w:t>Основной</w:t>
      </w:r>
      <w:bookmarkEnd w:id="2561"/>
    </w:p>
    <w:p>
      <w:pPr>
        <w:spacing w:after="240"/>
        <w:ind w:firstLine="720"/>
      </w:pPr>
      <w:r>
        <w:rPr>
          <w:sz w:val="22"/>
        </w:rPr>
        <w:t>Ризван 2003 г. Бахаи всего мира
Горячо возлюбленные друзья! По мере того, как начинается третий год Пятилетнего Плана, становится явным ускорение: количество достижений за минувший год намного превышает показатели за предшествовавшие ему двенадцать месяцев. Движущим импульсом для этого ускоре-ния в равной мере явились как усиление слаженности действий, достигнутой в рамках составных элементов Плана, так и оживляющее воздействие духа смятения, который охватил планету.</w:t>
      </w:r>
    </w:p>
    <w:p>
      <w:pPr>
        <w:spacing w:after="240"/>
        <w:ind w:firstLine="720"/>
      </w:pPr>
      <w:r>
        <w:rPr>
          <w:sz w:val="22"/>
        </w:rPr>
        <w:t>Обстоятельства, сопутствующие началу этого нового административного года, являются одновременно критическими, многообещающими и исключительными по своей важности. Минувший год целиком прошел в атмосфере обеспокоенности чередой кризисов, которые завершились началом войны на Ближнем Востоке. Для развития общи-ны Величайшего Имени последствия этого не менее важны, чем для эволюции общества, которое становится всё более глобализированным, что сопровождается муками бурного переходного периода. Длительность, размах и тенденции этого переход-ного периода, безусловно, непредсказуемы. Действительно, насколько стремительным было нынешнее изменение в общем состоянии мира! Произошедший в конечном итоге конфликт, столь значительно вовлекший в себя страны, с которыми связана ранняя история Дела, предстал перед нами как новое напоминание предостережения Бахауллы о том, что «равновесие мира нарушено сотрясающим действием сего величайшего, сего нового Мирового Порядка». Особенно примечателен тот факт, что события этого кризиса напрямую затрагивают территорию со столь богатым наследием бахаи, как Ирак.</w:t>
      </w:r>
    </w:p>
    <w:p>
      <w:pPr>
        <w:spacing w:after="240"/>
        <w:ind w:firstLine="720"/>
      </w:pPr>
      <w:r>
        <w:rPr>
          <w:sz w:val="22"/>
        </w:rPr>
        <w:t>С одной стороны, потрясения, вызванные этой и другими ситуациями в мире, влекут за собой открытие новой главы в истории столь высоко ценимой, но столь прискорбно преследуемой общины бахаи в стране, где Явитель Бога этого Дня жил в течение цело-го десятилетия. С другой стороны, они сорвали подготовку к Девятому Международному Съезду во Всемирном Центре нашей Веры. Но, сколь бы печальным это ни было, нет повода для смятения. Когда Великий План Бога вмешивается вход Его Малого Плана, не должно возникать сомнений в том, что в надлежащее время чудесным обра-зом откроется путь для выдающихся возможностей в продвижении интересов Его слав-ного Дела.</w:t>
      </w:r>
    </w:p>
    <w:p>
      <w:pPr>
        <w:spacing w:after="240"/>
        <w:ind w:firstLine="720"/>
      </w:pPr>
      <w:r>
        <w:rPr>
          <w:sz w:val="22"/>
        </w:rPr>
        <w:t>Печали, страхи и растерянность, вызванные недавним конфликтом в процессе развертывания Малого Мира, усилили чувство обиды и возмущения изза повторяющихся кризисов, сотрясающих планету. Тревоги людей по всему миру до сих пор выражаются публично в гневных демонстрациях, которых слишком много, чтобы их игнорировать. Проблемы, против которых они выступают, и эмоции, которые они проявляют, часто усиливают хаос и замешательство, которые они надеются разрешить подобными публичными выступлениями. Друзьям Бога доступно недвусмысленное объяснение того, что происходит; им нужно лишь вспомнить видение и принципы, предложенные Верой, если они хотят эффективно ответить на вызов, брошенный распространением бедствий и волнений. Пусть они постараются еще глубже понять важные принципы Учения, изучая письма Шоги Эффенди, которые были опубликованы в книге «Мировой Порядок Бахауллы», особенно письма под названием «Цель Нового Мирового Поряд-ка»,«Америка и Величайший Мир» и «Развитие мировой цивилизации».</w:t>
      </w:r>
    </w:p>
    <w:p>
      <w:pPr>
        <w:spacing w:after="240"/>
        <w:ind w:firstLine="720"/>
      </w:pPr>
      <w:r>
        <w:rPr>
          <w:sz w:val="22"/>
        </w:rPr>
        <w:t>В то время как мир продолжает двигаться по своему хаотичному пути, Пятилет-ний План достиг рабочей стадии, которая позволяет общине сделать огромные шаги в направлении своей главной цели — продвижения процесса вступления в Веру отряда-ми. Подробности столь воодушевляющего состояния дел в Вере на всех пяти континен-тах уже были даны в нашем послании от января, мы призываем вас к его дальнейшему изучению. Здесь необходимо отметить лишь несколько основных дета-лей. Разделение на кластеры было завершено в 179 странах; теперь там существует около тысяч зародышей роста. Встречи для анализа ситуации на уровне кластера стали мощным средством для достижения единства мысли и действия как в институтах Веры, так и на местах; они придали мощный импульс инициативам институтов и отдельных верующих в духе взаимной поддержки. Образовательный процесс институтов по подготовке продемонстрировал даже более убедительно, чем ранее, свое влияние в качестве движущей силы процесса расширения и консолидации. Основные виды деятельности в рамках Плана достигли масштабов, намного превосходящих прошлогодние достижения. В результате этого все больше друзей становятся активными на поприще обучения Вере и административной деятельности по всему миру, демонстрируя зарази-тельный дух уверенности, порождающий энтузиазм в их усилиях. Молодежь и дети всё более систематично вовлекались в деятельность общины, и небахаи в большей степени принимают участие в учебных кружках, молитвенных встречах и детских классов. Очень ободряет тот факт, что за короткий период с начала Плана во многих общинах, где эти основные виды деятельности вначале имели спорадический характер, они стали приобретать регулярный характер и приумножились. Так выглядит «моментальный снимок» всемирной общины, которая сосредоточена и находится в движении, как нико-гда ранее.</w:t>
      </w:r>
    </w:p>
    <w:p>
      <w:pPr>
        <w:spacing w:after="240"/>
        <w:ind w:firstLine="720"/>
      </w:pPr>
      <w:r>
        <w:rPr>
          <w:sz w:val="22"/>
        </w:rPr>
        <w:t>В течение прошлого года, по мере того, как эта модель роста всё более укоренялась в процессе развертывания Плана, происходили и другие важные события. На поприще внешних дел организации Международного Сообщества Бахаи были вовлечены в столь многочисленные и разнообразные события, что нет возможности описать все это здесь, но их общий эффект слишком впечатляющ, чтобы оставить его без внимания. Наиболее заметным фактом этой деятельности стало послание, которое мы адресовали в апреле прошлого года религиозным лидерам мира. Это придало новый импульс подходу, который община бахаи выбрала, чтобы привлечь внимание самых влиятельных предста-вителей общества к вопросам особой важности, касающимся обеспечения мира на земле. Благодаря координирующим усилиям Отдела общественной информации Международного Сообщества Бахаи и быстрому реагированию Национальных Духовных Собраний послание в короткие сроки достигло самых высших чинов и других уровней религиозных общин по всему земному шару. Цель этой инициативы заключается в том, чтобы довести до сведения всех заинтересованных лиц неотложную важность того, чтобы религиозные лидеры обратились к проблеме религиозных предрассудков, кото-рые неуклонно становятся все более серьезной опасностью для благополучия человече-ства. Непосредственная реакция многих получателей послания показывает, что к нему относятся серьезно и в некоторых местах оно даже предоставляет новые возможности для межрелигиозной деятельности.</w:t>
      </w:r>
    </w:p>
    <w:p>
      <w:pPr>
        <w:spacing w:after="240"/>
        <w:ind w:firstLine="720"/>
      </w:pPr>
      <w:r>
        <w:rPr>
          <w:sz w:val="22"/>
        </w:rPr>
        <w:t>На поприще социально-экономического развития был достигнут такой темп, который значительно усиливает результаты деятельности институтов и отдельных верующих по международному развитию общины и ее сотруд-ничеству с окружающими. Отдел социально-экономического развития сообщает, что в течение второго года Плана были учреждены восемь новых организаций по развитию, которые работают в таких различных областях, как продвижение женщин, здравоохра-нение, сельское хозяйство, воспитание и образование детей и молодежи.</w:t>
      </w:r>
    </w:p>
    <w:p>
      <w:pPr>
        <w:spacing w:after="240"/>
        <w:ind w:firstLine="720"/>
      </w:pPr>
      <w:r>
        <w:rPr>
          <w:sz w:val="22"/>
        </w:rPr>
        <w:t>На Святой Земле был выпущен под названием «Самоцветы Божественных Тайн» английский перевод арабской скрижали Бахауллы, известной как Джавахир-ул-Асрар. Восстановительные работы Камеры Бахауллы в тюрьме Акки были завершены, и нача-лись ремонтные работы на верхнем этаже тюремных камер. Что касается следующего сезона паломничества, то он начнется в октябре 2003 г., количество паломников в каждой группе будет увеличено со 150 до 200.</w:t>
      </w:r>
    </w:p>
    <w:p>
      <w:pPr>
        <w:spacing w:after="240"/>
        <w:ind w:firstLine="720"/>
      </w:pPr>
      <w:r>
        <w:rPr>
          <w:sz w:val="22"/>
        </w:rPr>
        <w:t>Далее, усилия по продвижению развития учреждений, функционирующих во Всемирном Центре, были особенно заметны в постепенной эволюции института Хукукулла под выдающимся руководством Доверенного, Десницы Дела Божиего Али Мухаммада Варга. Проявляя мудрую инициативу и непрестанное усердие, д-р Варга повсюду воодушевил обучение друзей в отношении закона Хукукулла. По прошествии десяти лет с момента повсеместного введения закона Хукукулла была создана сеть национальных и региональных коллегий доверенных, которая способствует координации и направле-нию служения возрастающего числа заместителей доверенного и представителей. Знание об этом великом законе широко распространилось, друзья со всех континентов отвечают на него в духе преданности, который, как надеется Доверенный, затронет тех, кто еще не воспользовался обещанными благословениями, проистекающими из соблю-дения этого закона.</w:t>
      </w:r>
    </w:p>
    <w:p>
      <w:pPr>
        <w:spacing w:after="240"/>
        <w:ind w:firstLine="720"/>
      </w:pPr>
      <w:r>
        <w:rPr>
          <w:sz w:val="22"/>
        </w:rPr>
        <w:t>Прошло почти два года с тех пор, как мы объявили об особой необходимости финансовой поддержки для поддержания на подобающем уровне зданий и садов во Всемирном Центре, когда был основан Фонд Собственности Всемирного Центра. Пожертвования еще не достигли уровня ежегодных расходов. Несмотря на это, мы посчитали необходимым отложить сумму в пять миллионов долларов из пожертвова-ний, полученных для специального фонда, чтобы создать основной капитал для обес-печения источника дохода, предназначенного для первоначальной цели. Мы сделали это, взяв для покрытия необходимых расходов средства из Международного Фонда, приостанавливая при этом деятельность в других областях, которую в нормальных обстоятельствах было бы необходимо продолжить.</w:t>
      </w:r>
    </w:p>
    <w:p>
      <w:pPr>
        <w:spacing w:after="240"/>
        <w:ind w:firstLine="720"/>
      </w:pPr>
      <w:r>
        <w:rPr>
          <w:sz w:val="22"/>
        </w:rPr>
        <w:t>Мы счастливы сообщить, что в ответ на призыв, разосланный Национальным Духовным Собранием Чили, от архитекторов и дизайнеров со всего мира было получено 185 проектов для первого Храма в Южной Америке, который будет построен в Сантья-го. Окончательный выбор будет обнародован в надлежащее время. Дорогие друзья!</w:t>
      </w:r>
    </w:p>
    <w:p>
      <w:pPr>
        <w:spacing w:after="240"/>
        <w:ind w:firstLine="720"/>
      </w:pPr>
      <w:r>
        <w:rPr>
          <w:sz w:val="22"/>
        </w:rPr>
        <w:t>Радуясь явному свидетельству прогресса, происходящего повсе-местно, мы надеемся на неизменные благословения Верховным Господом преданных усилий, которые вы прилагаете в рамках Пятилетнего Плана — Плана, созданного в соответствии с требованиями этого времени. Пусть ваше упорство в его выполнении высвободит те скрытые силы, которые, благодаря милости и покровительству Красоты Абха, могут мощными рывками продвигать процесс вступления отрядами в каждой стране.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2003-04-21 Ризван 2003</dc:title>
  <dc:creator>Всемирный Дом Справедливости</dc:creator>
  <dc:description/>
  <cp:lastModifiedBy>Всемирный Дом Справедливости</cp:lastModifiedBy>
  <dcterms:created xsi:type="dcterms:W3CDTF">2026-07-24T22:06:37Z</dcterms:created>
  <dcterms:modified xsi:type="dcterms:W3CDTF">2026-07-24T22:06:37Z</dcterms:modified>
</cp:coreProperties>
</file>