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2013-12-22 Участникам 114 молодежных конференций по всему миру</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50&quot; ">
        <w:r>
          <w:rPr>
            <w:color w:val="3498db"/>
            <w:u w:val="single"/>
          </w:rPr>
          <w:t>Основной</w:t>
        </w:r>
      </w:fldSimple>
    </w:p>
    <w:p>
      <w:pPr>
        <w:spacing w:before="480" w:after="240"/>
        <w:pageBreakBefore w:val="true"/>
      </w:pPr>
      <w:bookmarkStart w:id="2550" w:name="section_2550"/>
      <w:r>
        <w:rPr>
          <w:b/>
          <w:sz w:val="24"/>
          <w:color w:val="34495e"/>
        </w:rPr>
        <w:t>Основной</w:t>
      </w:r>
      <w:bookmarkEnd w:id="2550"/>
    </w:p>
    <w:p>
      <w:pPr>
        <w:spacing w:after="240"/>
        <w:ind w:firstLine="720"/>
      </w:pPr>
      <w:r>
        <w:rPr>
          <w:sz w:val="22"/>
        </w:rPr>
        <w:t>114 молодежных конференций по всему миру
Горячо любимые друзья! Когда возвышенная личность Баба, Которому было лишь двадцать пять лет, поднялась, чтобы передать миру Свое преобразующее послание, многие из тех, кто принял и распространял Его учение, были молоды, даже моложе Самого Баба. Их героизм, увековеченный во всей своей ослепительной силе в« Вестниках рассвет а», будет озарять анналы человеческой истории в течение многих столетий. Так зародилась модель, в которой каждое поколение молодежи, получая вдохновение от одного и того же божественного побуждения, — построить новый ми р — использует возможность, чтобы внести лепту в последнюю по времени стадию разворачивающегося процесса, которому суждено преобразить жизнь человечества.</w:t>
      </w:r>
    </w:p>
    <w:p>
      <w:pPr>
        <w:spacing w:after="240"/>
        <w:ind w:firstLine="720"/>
      </w:pPr>
      <w:r>
        <w:rPr>
          <w:sz w:val="22"/>
        </w:rPr>
        <w:t>Эта модель действует непрерывно со времен Баба и по сей день. Усилия и жертвенность, что ваши духовные предшественники проявляли в течение всей своей жизни, во многом способствовали упрочению Веры в разных краях и возникновению глобальной общины, объединенной единой целью. Задачи, стоящие перед вами, отличаются от тех, что стояли перед ними, однако, возложенная на вас ответственность не менее важна. Спустя многие десятилетия труды этой широко раскинувшейся общины, осуществляемые по всему миру и направленные на обретение более полного понимания Откровения Бахауллы и применение заложенных в нем принципов, увенчались появлением мощной системы действий, усовершенствованной на опыте. Вам посчастливилось узнать о ее методах и подходах, которые на данный момент столь прочно утвердились. Проявляя упорство в их применении, многие из вас уже воочию увидели признаки созидающей общество силы божественного учения. На конференции, в которой вы принимаете участие, вас приглашают исследовать тот вклад, который может сделать любой молодой человек, желающий ответить на призыв Бахауллы и содействовать высвобождению этой силы.</w:t>
      </w:r>
    </w:p>
    <w:p>
      <w:pPr>
        <w:spacing w:after="240"/>
        <w:ind w:firstLine="720"/>
      </w:pPr>
      <w:r>
        <w:rPr>
          <w:sz w:val="22"/>
        </w:rPr>
        <w:t>В помощь вам был определен круг тем для вашего исследования, который начинается с рассмотрения нынешнего периода вашей жизни. На десятках молодежных конференций, которые объединяет одна цель, по всему миру соберутся десятки тысяч тех, кто имеет много общего.</w:t>
      </w:r>
    </w:p>
    <w:p>
      <w:pPr>
        <w:spacing w:after="240"/>
        <w:ind w:firstLine="720"/>
      </w:pPr>
      <w:r>
        <w:rPr>
          <w:sz w:val="22"/>
        </w:rPr>
        <w:t>Несмотря на то что ваша действительность формируется широким многообразием обстоятельств, тем не менее желание осуществить конструктивное изменение и способность к осмысленному служению, отличающие ваш этап в жизни, не ограничиваются какой-либо расой или национальностью и не зависят от материальных средств. Все проходят эту яркую пору юности, которая объединяет вас, но она непродолжительна и на нее обрушиваются многочисленные социальные силы. Сколь важно поэтому стремиться быть в числе тех, кто, по словам Абдул-Баха,«пожал плоды жизни». Учитывая все это, мы восхищаемся тем, столь многие из вас уже вовлечены в служение, проводя виды деятельности, направленные на построение общины, а также организуя, координируя или иным образом направляя усилия других; во всех этих начинаниях вы берете на себя возрастающую по уровню ответственность.</w:t>
      </w:r>
    </w:p>
    <w:p>
      <w:pPr>
        <w:spacing w:after="240"/>
        <w:ind w:firstLine="720"/>
      </w:pPr>
      <w:r>
        <w:rPr>
          <w:sz w:val="22"/>
        </w:rPr>
        <w:t>Неудивительно, что именно ваша возрастная группа обретает наибольший опыт в том, как помогать подросткам, а также детям, в их нравственном и духовном развитии, взращива я в них способность к коллективному служению и настоящей дружбе.</w:t>
      </w:r>
    </w:p>
    <w:p>
      <w:pPr>
        <w:spacing w:after="240"/>
        <w:ind w:firstLine="720"/>
      </w:pPr>
      <w:r>
        <w:rPr>
          <w:sz w:val="22"/>
        </w:rPr>
        <w:t>Поскольку зная о том, в каком мире этим юным душам придется искать свой путь, — со всеми его подводными камнями, но и его возможностями — вы без труда понимаете важность духовного укрепления и подготовки. Осознавая, что Бахаулла пришел, дабы преобразить как внутреннюю жизнь, так и внешние условия человечества, вы помогаете тем, кто младше вас, улучшать характер и Участникам предстоящих
114 молодежных конференций по всему миру подготавливаться к тому, чтобы взять на себя ответственность за процветание своих общин.</w:t>
      </w:r>
    </w:p>
    <w:p>
      <w:pPr>
        <w:spacing w:after="240"/>
        <w:ind w:firstLine="720"/>
      </w:pPr>
      <w:r>
        <w:rPr>
          <w:sz w:val="22"/>
        </w:rPr>
        <w:t>Когда они вступают в пору юности, вы помогаете им развить силу словесного выражения и способствуете тому, чтобы в них укоренилась прочная нравственная восприимчивость. Тем самым ваше собственное чувство предназначения становится все более ясно определенным, когда вы внимаете предписанию Бахауллы: «Дела, а не слова да будут украшением вашим».</w:t>
      </w:r>
    </w:p>
    <w:p>
      <w:pPr>
        <w:spacing w:after="240"/>
        <w:ind w:firstLine="720"/>
      </w:pPr>
      <w:r>
        <w:rPr>
          <w:sz w:val="22"/>
        </w:rPr>
        <w:t>Чтобы идти по пути служения, какую бы форму ни принимала деятельность человека, необходимы вера и упорство.</w:t>
      </w:r>
    </w:p>
    <w:p>
      <w:pPr>
        <w:spacing w:after="240"/>
        <w:ind w:firstLine="720"/>
      </w:pPr>
      <w:r>
        <w:rPr>
          <w:sz w:val="22"/>
        </w:rPr>
        <w:t>В таком контексте огромная польза заключается в том, чтобы идти по этому пути в компании других. Задушевное товарищество, взаимное воодушевление и готовность учиться вместе — естественные свойства любой группы молодежи, искренне стремящейся к одним и тем же целям, и эти же качества должны отличать те важнейшие отношения, что связывают воедино составные части общества. Поэтому мы надеемся, что узы, которые появятся в процессе вашего общения с другими участниками конференции, окажутся прочными. И действительно, пусть эти узы дружбы и общего призвания помогут вашей поступи оставаться твердой в течение долгого времени после завершения этих встреч. Возможности, предоставляемые коллективным действием, особенно очевидны в работе по построению общины — в процессе, набирающем скорость во многих кластерах, соседствах и деревнях по всему миру, которые стали центрами интенсивной деятельности. Зачастую молодежь находится на передовой работы в этих условиях — и не только молодежь бахаи, но и ее единомышленники, которые могут увидеть положительное воздействие начинаний бахаи и понять лежащее в их основе видение единства и духовного преобразования. В таких местах остро ощущается настоятельная необ ходимость делиться Откровением Бахауллы с восприимчивыми сердцами и исследовать последствия Его послания для современного мира. Когда общество, по большей части, побуждает к пассивности и апатии, или, что еще хуже, поощряет поведение, что наносит вред самому человеку и окружающим, разительный контраст представляют собой те, кто активизирует способность населения взращивать и поддерживать духовно об огащающую модель общинной жизни. Тем не менее, хотя многие восхищаются вашим динамизмом и идеалами, истинная значимость этих начинаний не столь очевидна миру в целом.</w:t>
      </w:r>
    </w:p>
    <w:p>
      <w:pPr>
        <w:spacing w:after="240"/>
        <w:ind w:firstLine="720"/>
      </w:pPr>
      <w:r>
        <w:rPr>
          <w:sz w:val="22"/>
        </w:rPr>
        <w:t>Однако вы осознаёте свою роль в могучем преобразующем процессе, который в свое время приведет к глобальной цивилизации, отражающей единство человечества. Вы прекрасно знаете, что привычки ума и духа, которые вы взращиваете в себе и других, долговечны и будут влиять на важные по своим последствиям решения, касающиеся брака, семьи, учебы, работы и даже того, где жить. Осмысление этого широкого контекста помогает разбить на мелкие куски кривое зеркало, в котором повседневные испытания, трудности, спады и недоразумения могут казаться непреодолимыми. В борьбе, которая характерна для духовного роста каждого человека, необходимая для достижения прогресса воля легче мобилизуется, когда энергия человека направлена к высшей цели и, еще в большей степени, когда человек принадлежит к общине, сплоченной вокруг этой цели. Все эти мысли — отправная точка для всеохватного и постоянно расширяющегося разговора, который пройдет по всем конференциям и выйдет далеко за их рамки, по мере того как вы будете вовлекать многих других в серьезные обсуждения, которые возвышают сердце и пробуждают разум к осознанию возможностей того, что может произойти. Обращение к вашему коллективному опыту еще больше обогатит ваши обсуждения. В это благоприятное время мы сердцем будем с вами, и по завершении каждой конференции мы с нетерпением будем ждать того, что за ними последует.</w:t>
      </w:r>
    </w:p>
    <w:p>
      <w:pPr>
        <w:spacing w:after="240"/>
        <w:ind w:firstLine="720"/>
      </w:pPr>
      <w:r>
        <w:rPr>
          <w:sz w:val="22"/>
        </w:rPr>
        <w:t>Мы будем молить Всемогущего даровать участникам каждой встречи долю Его безграничной милости, зная, как и вы, что божественная поддержка обещана всем, кто поднимается на служение человечеству в ответ на пробуждающий призыв Бахауллы.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2013-12-22 Участникам 114 молодежных конференций по всему миру</dc:title>
  <dc:creator>Всемирный Дом Справедливости</dc:creator>
  <dc:description/>
  <cp:lastModifiedBy>Всемирный Дом Справедливости</cp:lastModifiedBy>
  <dcterms:created xsi:type="dcterms:W3CDTF">2026-07-24T22:02:25Z</dcterms:created>
  <dcterms:modified xsi:type="dcterms:W3CDTF">2026-07-24T22:02:25Z</dcterms:modified>
</cp:coreProperties>
</file>